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F0F" w:rsidRPr="00291FC4" w:rsidRDefault="00585C04" w:rsidP="00585C04">
      <w:pPr>
        <w:spacing w:after="0" w:line="240" w:lineRule="auto"/>
        <w:jc w:val="center"/>
        <w:rPr>
          <w:rFonts w:ascii="Arial" w:hAnsi="Arial" w:cs="Arial"/>
          <w:b/>
          <w:sz w:val="24"/>
          <w:szCs w:val="24"/>
        </w:rPr>
      </w:pPr>
      <w:r w:rsidRPr="00291FC4">
        <w:rPr>
          <w:rFonts w:ascii="Arial" w:hAnsi="Arial" w:cs="Arial"/>
          <w:b/>
          <w:sz w:val="24"/>
          <w:szCs w:val="24"/>
        </w:rPr>
        <w:t>ATRIBUCIONES DEL TESORERO MUNICIPAL</w:t>
      </w:r>
    </w:p>
    <w:p w:rsidR="00585C04" w:rsidRPr="00291FC4" w:rsidRDefault="00585C04" w:rsidP="00585C04">
      <w:pPr>
        <w:spacing w:after="0" w:line="240" w:lineRule="auto"/>
        <w:jc w:val="center"/>
        <w:rPr>
          <w:rFonts w:ascii="Arial" w:hAnsi="Arial" w:cs="Arial"/>
          <w:b/>
          <w:sz w:val="24"/>
          <w:szCs w:val="24"/>
        </w:rPr>
      </w:pPr>
      <w:r w:rsidRPr="00291FC4">
        <w:rPr>
          <w:rFonts w:ascii="Arial" w:hAnsi="Arial" w:cs="Arial"/>
          <w:b/>
          <w:sz w:val="24"/>
          <w:szCs w:val="24"/>
        </w:rPr>
        <w:t>(LEY ORGÁNICA MUNICIPAL DEL ESTADO DE OAXACA)</w:t>
      </w:r>
    </w:p>
    <w:p w:rsidR="00585C04" w:rsidRPr="00291FC4" w:rsidRDefault="00585C04" w:rsidP="00585C04">
      <w:pPr>
        <w:spacing w:after="0" w:line="240" w:lineRule="auto"/>
        <w:jc w:val="both"/>
        <w:rPr>
          <w:rFonts w:ascii="Arial" w:hAnsi="Arial" w:cs="Arial"/>
          <w:b/>
          <w:sz w:val="24"/>
          <w:szCs w:val="24"/>
        </w:rPr>
      </w:pPr>
    </w:p>
    <w:p w:rsidR="00585C04" w:rsidRPr="00291FC4" w:rsidRDefault="00585C04" w:rsidP="00585C04">
      <w:pPr>
        <w:spacing w:after="0" w:line="240" w:lineRule="auto"/>
        <w:jc w:val="both"/>
        <w:rPr>
          <w:rFonts w:ascii="Arial" w:hAnsi="Arial" w:cs="Arial"/>
          <w:sz w:val="24"/>
          <w:szCs w:val="24"/>
        </w:rPr>
      </w:pPr>
      <w:r w:rsidRPr="00291FC4">
        <w:rPr>
          <w:rFonts w:ascii="Arial" w:hAnsi="Arial" w:cs="Arial"/>
          <w:b/>
          <w:sz w:val="24"/>
          <w:szCs w:val="24"/>
        </w:rPr>
        <w:t xml:space="preserve">ARTÍCULO 88.- </w:t>
      </w:r>
      <w:r w:rsidRPr="00291FC4">
        <w:rPr>
          <w:rFonts w:ascii="Arial" w:hAnsi="Arial" w:cs="Arial"/>
          <w:sz w:val="24"/>
          <w:szCs w:val="24"/>
        </w:rPr>
        <w:t xml:space="preserve">El Ayuntamiento contará por lo menos con las siguientes dependencias: </w:t>
      </w:r>
    </w:p>
    <w:p w:rsidR="00585C04" w:rsidRPr="00291FC4" w:rsidRDefault="00585C04" w:rsidP="00585C04">
      <w:pPr>
        <w:spacing w:after="0" w:line="240" w:lineRule="auto"/>
        <w:jc w:val="both"/>
        <w:rPr>
          <w:rFonts w:ascii="Arial" w:hAnsi="Arial" w:cs="Arial"/>
          <w:sz w:val="24"/>
          <w:szCs w:val="24"/>
        </w:rPr>
      </w:pPr>
      <w:r w:rsidRPr="00291FC4">
        <w:rPr>
          <w:rFonts w:ascii="Arial" w:hAnsi="Arial" w:cs="Arial"/>
          <w:sz w:val="24"/>
          <w:szCs w:val="24"/>
        </w:rPr>
        <w:t xml:space="preserve">I.- La secretaría del Ayuntamiento; </w:t>
      </w:r>
    </w:p>
    <w:p w:rsidR="00585C04" w:rsidRPr="00291FC4" w:rsidRDefault="00585C04" w:rsidP="00585C04">
      <w:pPr>
        <w:spacing w:after="0" w:line="240" w:lineRule="auto"/>
        <w:jc w:val="both"/>
        <w:rPr>
          <w:rFonts w:ascii="Arial" w:hAnsi="Arial" w:cs="Arial"/>
          <w:sz w:val="24"/>
          <w:szCs w:val="24"/>
        </w:rPr>
      </w:pPr>
      <w:r w:rsidRPr="00291FC4">
        <w:rPr>
          <w:rFonts w:ascii="Arial" w:hAnsi="Arial" w:cs="Arial"/>
          <w:sz w:val="24"/>
          <w:szCs w:val="24"/>
        </w:rPr>
        <w:t xml:space="preserve">II.- La tesorería municipal; y </w:t>
      </w:r>
    </w:p>
    <w:p w:rsidR="00585C04" w:rsidRPr="00291FC4" w:rsidRDefault="00585C04" w:rsidP="00585C04">
      <w:pPr>
        <w:spacing w:after="0" w:line="240" w:lineRule="auto"/>
        <w:jc w:val="both"/>
        <w:rPr>
          <w:rFonts w:ascii="Arial" w:hAnsi="Arial" w:cs="Arial"/>
          <w:sz w:val="24"/>
          <w:szCs w:val="24"/>
        </w:rPr>
      </w:pPr>
      <w:r w:rsidRPr="00291FC4">
        <w:rPr>
          <w:rFonts w:ascii="Arial" w:hAnsi="Arial" w:cs="Arial"/>
          <w:sz w:val="24"/>
          <w:szCs w:val="24"/>
        </w:rPr>
        <w:t xml:space="preserve">III.- La responsable de la obra pública municipal. </w:t>
      </w:r>
    </w:p>
    <w:p w:rsidR="00585C04" w:rsidRPr="00291FC4" w:rsidRDefault="00585C04" w:rsidP="00585C04">
      <w:pPr>
        <w:spacing w:after="0" w:line="240" w:lineRule="auto"/>
        <w:jc w:val="both"/>
        <w:rPr>
          <w:rFonts w:ascii="Arial" w:hAnsi="Arial" w:cs="Arial"/>
          <w:sz w:val="24"/>
          <w:szCs w:val="24"/>
        </w:rPr>
      </w:pPr>
      <w:r w:rsidRPr="00291FC4">
        <w:rPr>
          <w:rFonts w:ascii="Arial" w:hAnsi="Arial" w:cs="Arial"/>
          <w:sz w:val="24"/>
          <w:szCs w:val="24"/>
        </w:rPr>
        <w:t>IV.- Contraloría Interna Municipal.</w:t>
      </w:r>
    </w:p>
    <w:p w:rsidR="00585C04" w:rsidRPr="00291FC4" w:rsidRDefault="00585C04" w:rsidP="00585C04">
      <w:pPr>
        <w:spacing w:after="0" w:line="240" w:lineRule="auto"/>
        <w:jc w:val="both"/>
        <w:rPr>
          <w:rFonts w:ascii="Arial" w:hAnsi="Arial" w:cs="Arial"/>
          <w:sz w:val="24"/>
          <w:szCs w:val="24"/>
        </w:rPr>
      </w:pPr>
    </w:p>
    <w:p w:rsidR="00585C04" w:rsidRPr="00291FC4" w:rsidRDefault="00585C04" w:rsidP="00585C04">
      <w:pPr>
        <w:spacing w:after="0" w:line="240" w:lineRule="auto"/>
        <w:jc w:val="both"/>
        <w:rPr>
          <w:rFonts w:ascii="Arial" w:hAnsi="Arial" w:cs="Arial"/>
          <w:sz w:val="24"/>
          <w:szCs w:val="24"/>
        </w:rPr>
      </w:pPr>
      <w:r w:rsidRPr="00291FC4">
        <w:rPr>
          <w:rFonts w:ascii="Arial" w:hAnsi="Arial" w:cs="Arial"/>
          <w:b/>
          <w:sz w:val="24"/>
          <w:szCs w:val="24"/>
        </w:rPr>
        <w:t>ARTÍCULO 93.-</w:t>
      </w:r>
      <w:r w:rsidRPr="00291FC4">
        <w:rPr>
          <w:rFonts w:ascii="Arial" w:hAnsi="Arial" w:cs="Arial"/>
          <w:sz w:val="24"/>
          <w:szCs w:val="24"/>
        </w:rPr>
        <w:t xml:space="preserve"> La tesorería municipal, es el órgano de recaudación de los ingresos municipales y responsable de realizar las erogaciones que haga el Ayuntamiento. Estará a cargo de un Tesorero Municipal, que deberá ser preferentemente un profesionista con conocimientos de administración y contabilidad. </w:t>
      </w:r>
    </w:p>
    <w:p w:rsidR="00585C04" w:rsidRPr="00291FC4" w:rsidRDefault="00585C04" w:rsidP="00585C04">
      <w:pPr>
        <w:spacing w:after="0" w:line="240" w:lineRule="auto"/>
        <w:jc w:val="both"/>
        <w:rPr>
          <w:rFonts w:ascii="Arial" w:hAnsi="Arial" w:cs="Arial"/>
          <w:sz w:val="24"/>
          <w:szCs w:val="24"/>
        </w:rPr>
      </w:pPr>
    </w:p>
    <w:p w:rsidR="00585C04" w:rsidRPr="00291FC4" w:rsidRDefault="00585C04" w:rsidP="00585C04">
      <w:pPr>
        <w:spacing w:after="0" w:line="240" w:lineRule="auto"/>
        <w:jc w:val="both"/>
        <w:rPr>
          <w:rFonts w:ascii="Arial" w:hAnsi="Arial" w:cs="Arial"/>
          <w:sz w:val="24"/>
          <w:szCs w:val="24"/>
        </w:rPr>
      </w:pPr>
      <w:r w:rsidRPr="00291FC4">
        <w:rPr>
          <w:rFonts w:ascii="Arial" w:hAnsi="Arial" w:cs="Arial"/>
          <w:b/>
          <w:sz w:val="24"/>
          <w:szCs w:val="24"/>
        </w:rPr>
        <w:t xml:space="preserve">ARTÍCULO 94.- </w:t>
      </w:r>
      <w:r w:rsidRPr="00291FC4">
        <w:rPr>
          <w:rFonts w:ascii="Arial" w:hAnsi="Arial" w:cs="Arial"/>
          <w:sz w:val="24"/>
          <w:szCs w:val="24"/>
        </w:rPr>
        <w:t>El Tesorero Municipal, al tomar posesión de su cargo, recibirá la hacienda pública municipal, mediante los inventarios, los estados financieros o cortes de caja correspondientes. En caso de no realizar la entrega-recepción correspondiente informará al Ayuntamiento; para que éste lo haga del conocimiento del Congreso del Estado, y se finquen de acuerdo con la ley las responsabilidades correspondientes.</w:t>
      </w:r>
    </w:p>
    <w:p w:rsidR="00585C04" w:rsidRPr="00291FC4" w:rsidRDefault="00585C04" w:rsidP="00585C04">
      <w:pPr>
        <w:spacing w:after="0" w:line="240" w:lineRule="auto"/>
        <w:jc w:val="both"/>
        <w:rPr>
          <w:rFonts w:ascii="Arial" w:hAnsi="Arial" w:cs="Arial"/>
          <w:sz w:val="24"/>
          <w:szCs w:val="24"/>
        </w:rPr>
      </w:pPr>
      <w:r w:rsidRPr="00291FC4">
        <w:rPr>
          <w:rFonts w:ascii="Arial" w:hAnsi="Arial" w:cs="Arial"/>
          <w:sz w:val="24"/>
          <w:szCs w:val="24"/>
        </w:rPr>
        <w:t xml:space="preserve"> </w:t>
      </w:r>
    </w:p>
    <w:p w:rsidR="00585C04" w:rsidRPr="00291FC4" w:rsidRDefault="00585C04" w:rsidP="00585C04">
      <w:pPr>
        <w:spacing w:after="0" w:line="240" w:lineRule="auto"/>
        <w:jc w:val="both"/>
        <w:rPr>
          <w:rFonts w:ascii="Arial" w:hAnsi="Arial" w:cs="Arial"/>
          <w:sz w:val="24"/>
          <w:szCs w:val="24"/>
        </w:rPr>
      </w:pPr>
      <w:r w:rsidRPr="00291FC4">
        <w:rPr>
          <w:rFonts w:ascii="Arial" w:hAnsi="Arial" w:cs="Arial"/>
          <w:b/>
          <w:sz w:val="24"/>
          <w:szCs w:val="24"/>
        </w:rPr>
        <w:t>ARTÍCULO 95.-</w:t>
      </w:r>
      <w:r w:rsidRPr="00291FC4">
        <w:rPr>
          <w:rFonts w:ascii="Arial" w:hAnsi="Arial" w:cs="Arial"/>
          <w:sz w:val="24"/>
          <w:szCs w:val="24"/>
        </w:rPr>
        <w:t xml:space="preserve"> Son atribuciones del Tesorero Municipal: </w:t>
      </w:r>
    </w:p>
    <w:p w:rsidR="00585C04" w:rsidRPr="00291FC4" w:rsidRDefault="00585C04" w:rsidP="00585C04">
      <w:pPr>
        <w:spacing w:after="0" w:line="240" w:lineRule="auto"/>
        <w:jc w:val="both"/>
        <w:rPr>
          <w:rFonts w:ascii="Arial" w:hAnsi="Arial" w:cs="Arial"/>
          <w:sz w:val="24"/>
          <w:szCs w:val="24"/>
        </w:rPr>
      </w:pPr>
    </w:p>
    <w:p w:rsidR="00585C04" w:rsidRPr="00291FC4" w:rsidRDefault="00585C04" w:rsidP="00585C04">
      <w:pPr>
        <w:spacing w:after="0" w:line="240" w:lineRule="auto"/>
        <w:jc w:val="both"/>
        <w:rPr>
          <w:rFonts w:ascii="Arial" w:hAnsi="Arial" w:cs="Arial"/>
          <w:sz w:val="24"/>
          <w:szCs w:val="24"/>
        </w:rPr>
      </w:pPr>
      <w:r w:rsidRPr="00291FC4">
        <w:rPr>
          <w:rFonts w:ascii="Arial" w:hAnsi="Arial" w:cs="Arial"/>
          <w:sz w:val="24"/>
          <w:szCs w:val="24"/>
        </w:rPr>
        <w:t xml:space="preserve">I.- Administrar la hacienda pública municipal de conformidad con las disposiciones legales aplicables y coordinar la política fiscal del Ayuntamiento; </w:t>
      </w:r>
    </w:p>
    <w:p w:rsidR="00585C04" w:rsidRPr="00291FC4" w:rsidRDefault="00585C04" w:rsidP="00585C04">
      <w:pPr>
        <w:spacing w:after="0" w:line="240" w:lineRule="auto"/>
        <w:jc w:val="both"/>
        <w:rPr>
          <w:rFonts w:ascii="Arial" w:hAnsi="Arial" w:cs="Arial"/>
          <w:sz w:val="24"/>
          <w:szCs w:val="24"/>
        </w:rPr>
      </w:pPr>
    </w:p>
    <w:p w:rsidR="00585C04" w:rsidRPr="00291FC4" w:rsidRDefault="00585C04" w:rsidP="00585C04">
      <w:pPr>
        <w:spacing w:after="0" w:line="240" w:lineRule="auto"/>
        <w:jc w:val="both"/>
        <w:rPr>
          <w:rFonts w:ascii="Arial" w:hAnsi="Arial" w:cs="Arial"/>
          <w:sz w:val="24"/>
          <w:szCs w:val="24"/>
        </w:rPr>
      </w:pPr>
      <w:r w:rsidRPr="00291FC4">
        <w:rPr>
          <w:rFonts w:ascii="Arial" w:hAnsi="Arial" w:cs="Arial"/>
          <w:sz w:val="24"/>
          <w:szCs w:val="24"/>
        </w:rPr>
        <w:t>II.- Recaudar los impuestos, derechos, productos, contribuciones de mejoras y aprovechamientos que correspondan al Municipio de conformidad con las disposiciones fiscales respectivas. Expedir el comprobante fiscal digital a favor del Gobierno del Estado de Oaxaca en un plazo máximo de cinco días hábiles contados a partir de la recepción de las participaciones, aportaciones y demás recursos federales aprobados en el Decreto de Presupuesto de Egresos de la Federación a favor del Municipio.</w:t>
      </w:r>
    </w:p>
    <w:p w:rsidR="00585C04" w:rsidRPr="00291FC4" w:rsidRDefault="00585C04" w:rsidP="00585C04">
      <w:pPr>
        <w:spacing w:after="0" w:line="240" w:lineRule="auto"/>
        <w:jc w:val="both"/>
        <w:rPr>
          <w:rFonts w:ascii="Arial" w:hAnsi="Arial" w:cs="Arial"/>
          <w:sz w:val="24"/>
          <w:szCs w:val="24"/>
        </w:rPr>
      </w:pPr>
    </w:p>
    <w:p w:rsidR="00585C04" w:rsidRPr="00291FC4" w:rsidRDefault="00585C04" w:rsidP="00585C04">
      <w:pPr>
        <w:spacing w:after="0" w:line="240" w:lineRule="auto"/>
        <w:jc w:val="both"/>
        <w:rPr>
          <w:rFonts w:ascii="Arial" w:hAnsi="Arial" w:cs="Arial"/>
          <w:sz w:val="24"/>
          <w:szCs w:val="24"/>
        </w:rPr>
      </w:pPr>
      <w:r w:rsidRPr="00291FC4">
        <w:rPr>
          <w:rFonts w:ascii="Arial" w:hAnsi="Arial" w:cs="Arial"/>
          <w:sz w:val="24"/>
          <w:szCs w:val="24"/>
        </w:rPr>
        <w:t xml:space="preserve">II </w:t>
      </w:r>
      <w:proofErr w:type="gramStart"/>
      <w:r w:rsidRPr="00291FC4">
        <w:rPr>
          <w:rFonts w:ascii="Arial" w:hAnsi="Arial" w:cs="Arial"/>
          <w:sz w:val="24"/>
          <w:szCs w:val="24"/>
        </w:rPr>
        <w:t>Bis.-</w:t>
      </w:r>
      <w:proofErr w:type="gramEnd"/>
      <w:r w:rsidRPr="00291FC4">
        <w:rPr>
          <w:rFonts w:ascii="Arial" w:hAnsi="Arial" w:cs="Arial"/>
          <w:sz w:val="24"/>
          <w:szCs w:val="24"/>
        </w:rPr>
        <w:t xml:space="preserve"> Llevar a cabo el registro contable de los ingresos provenientes de las participaciones y aportaciones que se hayan transferido al Municipio</w:t>
      </w:r>
      <w:r w:rsidRPr="00291FC4">
        <w:rPr>
          <w:rFonts w:ascii="Arial" w:hAnsi="Arial" w:cs="Arial"/>
          <w:sz w:val="24"/>
          <w:szCs w:val="24"/>
        </w:rPr>
        <w:t>.</w:t>
      </w:r>
    </w:p>
    <w:p w:rsidR="00585C04" w:rsidRPr="00291FC4" w:rsidRDefault="00585C04" w:rsidP="00585C04">
      <w:pPr>
        <w:spacing w:after="0" w:line="240" w:lineRule="auto"/>
        <w:jc w:val="both"/>
        <w:rPr>
          <w:rFonts w:ascii="Arial" w:hAnsi="Arial" w:cs="Arial"/>
          <w:sz w:val="24"/>
          <w:szCs w:val="24"/>
        </w:rPr>
      </w:pPr>
    </w:p>
    <w:p w:rsidR="00585C04" w:rsidRPr="00291FC4" w:rsidRDefault="00585C04" w:rsidP="00585C04">
      <w:pPr>
        <w:spacing w:after="0" w:line="240" w:lineRule="auto"/>
        <w:jc w:val="both"/>
        <w:rPr>
          <w:rFonts w:ascii="Arial" w:hAnsi="Arial" w:cs="Arial"/>
          <w:sz w:val="24"/>
          <w:szCs w:val="24"/>
        </w:rPr>
      </w:pPr>
      <w:r w:rsidRPr="00291FC4">
        <w:rPr>
          <w:rFonts w:ascii="Arial" w:hAnsi="Arial" w:cs="Arial"/>
          <w:sz w:val="24"/>
          <w:szCs w:val="24"/>
        </w:rPr>
        <w:t>III.- Realizar los registros de todas las operaciones presupuestarias, contables, financieras y administrativas de los ingresos, egresos, activos, pasivos, patrimoniales y demás eventos económicos que afectan la hacienda pública, debiendo ajustarse a su catálogo de cuentas, el que deberá de estar alineado a la Ley General de Contabilidad Gubernamental y la normatividad emitida por el Consejo Nacional de Armonización Contable.</w:t>
      </w:r>
    </w:p>
    <w:p w:rsidR="00585C04" w:rsidRPr="00291FC4" w:rsidRDefault="00585C04" w:rsidP="00585C04">
      <w:pPr>
        <w:spacing w:after="0" w:line="240" w:lineRule="auto"/>
        <w:jc w:val="both"/>
        <w:rPr>
          <w:rFonts w:ascii="Arial" w:hAnsi="Arial" w:cs="Arial"/>
          <w:sz w:val="24"/>
          <w:szCs w:val="24"/>
        </w:rPr>
      </w:pPr>
    </w:p>
    <w:p w:rsidR="00585C04" w:rsidRPr="00291FC4" w:rsidRDefault="00585C04" w:rsidP="00585C04">
      <w:pPr>
        <w:spacing w:after="0" w:line="240" w:lineRule="auto"/>
        <w:jc w:val="both"/>
        <w:rPr>
          <w:rFonts w:ascii="Arial" w:hAnsi="Arial" w:cs="Arial"/>
          <w:sz w:val="24"/>
          <w:szCs w:val="24"/>
        </w:rPr>
      </w:pPr>
      <w:r w:rsidRPr="00291FC4">
        <w:rPr>
          <w:rFonts w:ascii="Arial" w:hAnsi="Arial" w:cs="Arial"/>
          <w:sz w:val="24"/>
          <w:szCs w:val="24"/>
        </w:rPr>
        <w:lastRenderedPageBreak/>
        <w:t xml:space="preserve">IV.- Elaborar el día último de cada mes los estados financieros correspondientes al mes de que se trate, para determinar el movimiento de ingresos y egresos que deberá recibir la aprobación del Ayuntamiento. </w:t>
      </w:r>
    </w:p>
    <w:p w:rsidR="00585C04" w:rsidRPr="00291FC4" w:rsidRDefault="00585C04" w:rsidP="00585C04">
      <w:pPr>
        <w:spacing w:after="0" w:line="240" w:lineRule="auto"/>
        <w:jc w:val="both"/>
        <w:rPr>
          <w:rFonts w:ascii="Arial" w:hAnsi="Arial" w:cs="Arial"/>
          <w:sz w:val="24"/>
          <w:szCs w:val="24"/>
        </w:rPr>
      </w:pPr>
    </w:p>
    <w:p w:rsidR="00585C04" w:rsidRPr="00291FC4" w:rsidRDefault="00585C04" w:rsidP="00585C04">
      <w:pPr>
        <w:spacing w:after="0" w:line="240" w:lineRule="auto"/>
        <w:jc w:val="both"/>
        <w:rPr>
          <w:rFonts w:ascii="Arial" w:hAnsi="Arial" w:cs="Arial"/>
          <w:sz w:val="24"/>
          <w:szCs w:val="24"/>
        </w:rPr>
      </w:pPr>
      <w:r w:rsidRPr="00291FC4">
        <w:rPr>
          <w:rFonts w:ascii="Arial" w:hAnsi="Arial" w:cs="Arial"/>
          <w:sz w:val="24"/>
          <w:szCs w:val="24"/>
        </w:rPr>
        <w:t xml:space="preserve">V.- Ejercer las facultades económico-coactivas en términos del Código Fiscal Municipal para hacer efectivos: </w:t>
      </w:r>
    </w:p>
    <w:p w:rsidR="00291FC4" w:rsidRPr="00291FC4" w:rsidRDefault="00291FC4" w:rsidP="00585C04">
      <w:pPr>
        <w:spacing w:after="0" w:line="240" w:lineRule="auto"/>
        <w:jc w:val="both"/>
        <w:rPr>
          <w:rFonts w:ascii="Arial" w:hAnsi="Arial" w:cs="Arial"/>
          <w:sz w:val="24"/>
          <w:szCs w:val="24"/>
        </w:rPr>
      </w:pPr>
    </w:p>
    <w:p w:rsidR="00291FC4" w:rsidRPr="00291FC4" w:rsidRDefault="00585C04" w:rsidP="00585C04">
      <w:pPr>
        <w:spacing w:after="0" w:line="240" w:lineRule="auto"/>
        <w:jc w:val="both"/>
        <w:rPr>
          <w:rFonts w:ascii="Arial" w:hAnsi="Arial" w:cs="Arial"/>
          <w:sz w:val="24"/>
          <w:szCs w:val="24"/>
        </w:rPr>
      </w:pPr>
      <w:r w:rsidRPr="00291FC4">
        <w:rPr>
          <w:rFonts w:ascii="Arial" w:hAnsi="Arial" w:cs="Arial"/>
          <w:sz w:val="24"/>
          <w:szCs w:val="24"/>
        </w:rPr>
        <w:t>a) Los créditos fiscales exigibles cualquiera que sea su naturaleza;</w:t>
      </w:r>
    </w:p>
    <w:p w:rsidR="00291FC4" w:rsidRPr="00291FC4" w:rsidRDefault="00291FC4" w:rsidP="00585C04">
      <w:pPr>
        <w:spacing w:after="0" w:line="240" w:lineRule="auto"/>
        <w:jc w:val="both"/>
        <w:rPr>
          <w:rFonts w:ascii="Arial" w:hAnsi="Arial" w:cs="Arial"/>
          <w:sz w:val="24"/>
          <w:szCs w:val="24"/>
        </w:rPr>
      </w:pPr>
    </w:p>
    <w:p w:rsidR="00291FC4" w:rsidRPr="00291FC4" w:rsidRDefault="00585C04" w:rsidP="00291FC4">
      <w:pPr>
        <w:tabs>
          <w:tab w:val="left" w:pos="7515"/>
        </w:tabs>
        <w:spacing w:after="0" w:line="240" w:lineRule="auto"/>
        <w:jc w:val="both"/>
        <w:rPr>
          <w:rFonts w:ascii="Arial" w:hAnsi="Arial" w:cs="Arial"/>
          <w:sz w:val="24"/>
          <w:szCs w:val="24"/>
        </w:rPr>
      </w:pPr>
      <w:r w:rsidRPr="00291FC4">
        <w:rPr>
          <w:rFonts w:ascii="Arial" w:hAnsi="Arial" w:cs="Arial"/>
          <w:sz w:val="24"/>
          <w:szCs w:val="24"/>
        </w:rPr>
        <w:t xml:space="preserve">b) Las sanciones pecuniarias impuestas por las autoridades administrativas; </w:t>
      </w:r>
      <w:r w:rsidR="00291FC4" w:rsidRPr="00291FC4">
        <w:rPr>
          <w:rFonts w:ascii="Arial" w:hAnsi="Arial" w:cs="Arial"/>
          <w:sz w:val="24"/>
          <w:szCs w:val="24"/>
        </w:rPr>
        <w:tab/>
      </w:r>
    </w:p>
    <w:p w:rsidR="00291FC4" w:rsidRPr="00291FC4" w:rsidRDefault="00291FC4" w:rsidP="00291FC4">
      <w:pPr>
        <w:tabs>
          <w:tab w:val="left" w:pos="7515"/>
        </w:tabs>
        <w:spacing w:after="0" w:line="240" w:lineRule="auto"/>
        <w:jc w:val="both"/>
        <w:rPr>
          <w:rFonts w:ascii="Arial" w:hAnsi="Arial" w:cs="Arial"/>
          <w:sz w:val="24"/>
          <w:szCs w:val="24"/>
        </w:rPr>
      </w:pPr>
    </w:p>
    <w:p w:rsidR="00291FC4" w:rsidRPr="00291FC4" w:rsidRDefault="00585C04" w:rsidP="00585C04">
      <w:pPr>
        <w:spacing w:after="0" w:line="240" w:lineRule="auto"/>
        <w:jc w:val="both"/>
        <w:rPr>
          <w:rFonts w:ascii="Arial" w:hAnsi="Arial" w:cs="Arial"/>
          <w:sz w:val="24"/>
          <w:szCs w:val="24"/>
        </w:rPr>
      </w:pPr>
      <w:r w:rsidRPr="00291FC4">
        <w:rPr>
          <w:rFonts w:ascii="Arial" w:hAnsi="Arial" w:cs="Arial"/>
          <w:sz w:val="24"/>
          <w:szCs w:val="24"/>
        </w:rPr>
        <w:t xml:space="preserve">c) Los adeudos derivados de concesiones o contratos celebrados con el Municipio, salvo pacto expreso en contrario; </w:t>
      </w:r>
    </w:p>
    <w:p w:rsidR="00291FC4" w:rsidRPr="00291FC4" w:rsidRDefault="00291FC4" w:rsidP="00585C04">
      <w:pPr>
        <w:spacing w:after="0" w:line="240" w:lineRule="auto"/>
        <w:jc w:val="both"/>
        <w:rPr>
          <w:rFonts w:ascii="Arial" w:hAnsi="Arial" w:cs="Arial"/>
          <w:sz w:val="24"/>
          <w:szCs w:val="24"/>
        </w:rPr>
      </w:pPr>
    </w:p>
    <w:p w:rsidR="00291FC4" w:rsidRPr="00291FC4" w:rsidRDefault="00585C04" w:rsidP="00585C04">
      <w:pPr>
        <w:spacing w:after="0" w:line="240" w:lineRule="auto"/>
        <w:jc w:val="both"/>
        <w:rPr>
          <w:rFonts w:ascii="Arial" w:hAnsi="Arial" w:cs="Arial"/>
          <w:sz w:val="24"/>
          <w:szCs w:val="24"/>
        </w:rPr>
      </w:pPr>
      <w:r w:rsidRPr="00291FC4">
        <w:rPr>
          <w:rFonts w:ascii="Arial" w:hAnsi="Arial" w:cs="Arial"/>
          <w:sz w:val="24"/>
          <w:szCs w:val="24"/>
        </w:rPr>
        <w:t xml:space="preserve">d) Las garantías constituidas por disposición de la Ley o acuerdos de las autoridades administrativas, cuando sean exigibles y cuyo cobro ordene la autoridad competente; </w:t>
      </w:r>
    </w:p>
    <w:p w:rsidR="00291FC4" w:rsidRPr="00291FC4" w:rsidRDefault="00291FC4" w:rsidP="00585C04">
      <w:pPr>
        <w:spacing w:after="0" w:line="240" w:lineRule="auto"/>
        <w:jc w:val="both"/>
        <w:rPr>
          <w:rFonts w:ascii="Arial" w:hAnsi="Arial" w:cs="Arial"/>
          <w:sz w:val="24"/>
          <w:szCs w:val="24"/>
        </w:rPr>
      </w:pPr>
    </w:p>
    <w:p w:rsidR="00291FC4" w:rsidRPr="00291FC4" w:rsidRDefault="00585C04" w:rsidP="00585C04">
      <w:pPr>
        <w:spacing w:after="0" w:line="240" w:lineRule="auto"/>
        <w:jc w:val="both"/>
        <w:rPr>
          <w:rFonts w:ascii="Arial" w:hAnsi="Arial" w:cs="Arial"/>
          <w:sz w:val="24"/>
          <w:szCs w:val="24"/>
        </w:rPr>
      </w:pPr>
      <w:r w:rsidRPr="00291FC4">
        <w:rPr>
          <w:rFonts w:ascii="Arial" w:hAnsi="Arial" w:cs="Arial"/>
          <w:sz w:val="24"/>
          <w:szCs w:val="24"/>
        </w:rPr>
        <w:t xml:space="preserve">e) El cobro de los tributos, recargos, intereses y multas federales o estatales cuando el Municipio por ley o convenio se haga cargo de la administración y recaudación de los mismos; </w:t>
      </w:r>
    </w:p>
    <w:p w:rsidR="00291FC4" w:rsidRPr="00291FC4" w:rsidRDefault="00291FC4" w:rsidP="00585C04">
      <w:pPr>
        <w:spacing w:after="0" w:line="240" w:lineRule="auto"/>
        <w:jc w:val="both"/>
        <w:rPr>
          <w:rFonts w:ascii="Arial" w:hAnsi="Arial" w:cs="Arial"/>
          <w:sz w:val="24"/>
          <w:szCs w:val="24"/>
        </w:rPr>
      </w:pPr>
    </w:p>
    <w:p w:rsidR="00291FC4" w:rsidRPr="00291FC4" w:rsidRDefault="00585C04" w:rsidP="00585C04">
      <w:pPr>
        <w:spacing w:after="0" w:line="240" w:lineRule="auto"/>
        <w:jc w:val="both"/>
        <w:rPr>
          <w:rFonts w:ascii="Arial" w:hAnsi="Arial" w:cs="Arial"/>
          <w:sz w:val="24"/>
          <w:szCs w:val="24"/>
        </w:rPr>
      </w:pPr>
      <w:r w:rsidRPr="00291FC4">
        <w:rPr>
          <w:rFonts w:ascii="Arial" w:hAnsi="Arial" w:cs="Arial"/>
          <w:sz w:val="24"/>
          <w:szCs w:val="24"/>
        </w:rPr>
        <w:t xml:space="preserve">VI.- Proponer al Presidente Municipal en tiempo y forma los anteproyectos de la Ley de Ingresos y del Presupuesto de Egresos atendiendo a los principios constitucionales de austeridad, planeación, eficiencia, eficacia, economía, transparencia y honradez; </w:t>
      </w:r>
    </w:p>
    <w:p w:rsidR="00291FC4" w:rsidRPr="00291FC4" w:rsidRDefault="00291FC4" w:rsidP="00585C04">
      <w:pPr>
        <w:spacing w:after="0" w:line="240" w:lineRule="auto"/>
        <w:jc w:val="both"/>
        <w:rPr>
          <w:rFonts w:ascii="Arial" w:hAnsi="Arial" w:cs="Arial"/>
          <w:sz w:val="24"/>
          <w:szCs w:val="24"/>
        </w:rPr>
      </w:pPr>
    </w:p>
    <w:p w:rsidR="00291FC4" w:rsidRPr="00291FC4" w:rsidRDefault="00585C04" w:rsidP="00585C04">
      <w:pPr>
        <w:spacing w:after="0" w:line="240" w:lineRule="auto"/>
        <w:jc w:val="both"/>
        <w:rPr>
          <w:rFonts w:ascii="Arial" w:hAnsi="Arial" w:cs="Arial"/>
          <w:sz w:val="24"/>
          <w:szCs w:val="24"/>
        </w:rPr>
      </w:pPr>
      <w:r w:rsidRPr="00291FC4">
        <w:rPr>
          <w:rFonts w:ascii="Arial" w:hAnsi="Arial" w:cs="Arial"/>
          <w:sz w:val="24"/>
          <w:szCs w:val="24"/>
        </w:rPr>
        <w:t xml:space="preserve">VII.- Ejercer el presupuesto de egresos, y efectuar los pagos invariablemente en forma mancomunada con el Presidente Municipal y Tesorero, de acuerdo a los presupuestos aprobados por el Ayuntamiento; </w:t>
      </w:r>
    </w:p>
    <w:p w:rsidR="00291FC4" w:rsidRPr="00291FC4" w:rsidRDefault="00291FC4" w:rsidP="00585C04">
      <w:pPr>
        <w:spacing w:after="0" w:line="240" w:lineRule="auto"/>
        <w:jc w:val="both"/>
        <w:rPr>
          <w:rFonts w:ascii="Arial" w:hAnsi="Arial" w:cs="Arial"/>
          <w:sz w:val="24"/>
          <w:szCs w:val="24"/>
        </w:rPr>
      </w:pPr>
    </w:p>
    <w:p w:rsidR="00291FC4" w:rsidRPr="00291FC4" w:rsidRDefault="00585C04" w:rsidP="00585C04">
      <w:pPr>
        <w:spacing w:after="0" w:line="240" w:lineRule="auto"/>
        <w:jc w:val="both"/>
        <w:rPr>
          <w:rFonts w:ascii="Arial" w:hAnsi="Arial" w:cs="Arial"/>
          <w:sz w:val="24"/>
          <w:szCs w:val="24"/>
        </w:rPr>
      </w:pPr>
      <w:r w:rsidRPr="00291FC4">
        <w:rPr>
          <w:rFonts w:ascii="Arial" w:hAnsi="Arial" w:cs="Arial"/>
          <w:sz w:val="24"/>
          <w:szCs w:val="24"/>
        </w:rPr>
        <w:t xml:space="preserve">VIII.- Llevar con total transparencia la contabilidad, el control del presupuesto de egresos con enfoque a resultados y elaborar la cuenta pública general que debe presentar el Ayuntamiento al Congreso del Estado; acompañando los estados financieros mensuales y los documentos necesarios para comprobar la conformidad de los ingresos y gastos con las partidas de presupuesto, y la justificación de ellos; </w:t>
      </w:r>
    </w:p>
    <w:p w:rsidR="00291FC4" w:rsidRPr="00291FC4" w:rsidRDefault="00291FC4" w:rsidP="00585C04">
      <w:pPr>
        <w:spacing w:after="0" w:line="240" w:lineRule="auto"/>
        <w:jc w:val="both"/>
        <w:rPr>
          <w:rFonts w:ascii="Arial" w:hAnsi="Arial" w:cs="Arial"/>
          <w:sz w:val="24"/>
          <w:szCs w:val="24"/>
        </w:rPr>
      </w:pPr>
    </w:p>
    <w:p w:rsidR="00291FC4" w:rsidRPr="00291FC4" w:rsidRDefault="00585C04" w:rsidP="00585C04">
      <w:pPr>
        <w:spacing w:after="0" w:line="240" w:lineRule="auto"/>
        <w:jc w:val="both"/>
        <w:rPr>
          <w:rFonts w:ascii="Arial" w:hAnsi="Arial" w:cs="Arial"/>
          <w:sz w:val="24"/>
          <w:szCs w:val="24"/>
        </w:rPr>
      </w:pPr>
      <w:r w:rsidRPr="00291FC4">
        <w:rPr>
          <w:rFonts w:ascii="Arial" w:hAnsi="Arial" w:cs="Arial"/>
          <w:sz w:val="24"/>
          <w:szCs w:val="24"/>
        </w:rPr>
        <w:t xml:space="preserve">IX.- Llevar con total transparencia el control del presupuesto de egresos con enfoque a resultados e informes trimestrales de avance de gestión financiera; </w:t>
      </w:r>
    </w:p>
    <w:p w:rsidR="00291FC4" w:rsidRPr="00291FC4" w:rsidRDefault="00291FC4" w:rsidP="00585C04">
      <w:pPr>
        <w:spacing w:after="0" w:line="240" w:lineRule="auto"/>
        <w:jc w:val="both"/>
        <w:rPr>
          <w:rFonts w:ascii="Arial" w:hAnsi="Arial" w:cs="Arial"/>
          <w:sz w:val="24"/>
          <w:szCs w:val="24"/>
        </w:rPr>
      </w:pPr>
    </w:p>
    <w:p w:rsidR="00291FC4" w:rsidRPr="00291FC4" w:rsidRDefault="00585C04" w:rsidP="00585C04">
      <w:pPr>
        <w:spacing w:after="0" w:line="240" w:lineRule="auto"/>
        <w:jc w:val="both"/>
        <w:rPr>
          <w:rFonts w:ascii="Arial" w:hAnsi="Arial" w:cs="Arial"/>
          <w:sz w:val="24"/>
          <w:szCs w:val="24"/>
        </w:rPr>
      </w:pPr>
      <w:r w:rsidRPr="00291FC4">
        <w:rPr>
          <w:rFonts w:ascii="Arial" w:hAnsi="Arial" w:cs="Arial"/>
          <w:sz w:val="24"/>
          <w:szCs w:val="24"/>
        </w:rPr>
        <w:t>X.- Con apego a las leyes de la materia, proponer al Ayuntamiento las medidas necesarias y convenientes para aumentar la recaudación de los ingresos y, racionalizar y optimizar los gastos municipales;</w:t>
      </w:r>
    </w:p>
    <w:p w:rsidR="00291FC4" w:rsidRPr="00291FC4" w:rsidRDefault="00291FC4" w:rsidP="00585C04">
      <w:pPr>
        <w:spacing w:after="0" w:line="240" w:lineRule="auto"/>
        <w:jc w:val="both"/>
        <w:rPr>
          <w:rFonts w:ascii="Arial" w:hAnsi="Arial" w:cs="Arial"/>
          <w:sz w:val="24"/>
          <w:szCs w:val="24"/>
        </w:rPr>
      </w:pPr>
    </w:p>
    <w:p w:rsidR="00291FC4" w:rsidRPr="00291FC4" w:rsidRDefault="00585C04" w:rsidP="00585C04">
      <w:pPr>
        <w:spacing w:after="0" w:line="240" w:lineRule="auto"/>
        <w:jc w:val="both"/>
        <w:rPr>
          <w:rFonts w:ascii="Arial" w:hAnsi="Arial" w:cs="Arial"/>
          <w:sz w:val="24"/>
          <w:szCs w:val="24"/>
        </w:rPr>
      </w:pPr>
      <w:r w:rsidRPr="00291FC4">
        <w:rPr>
          <w:rFonts w:ascii="Arial" w:hAnsi="Arial" w:cs="Arial"/>
          <w:sz w:val="24"/>
          <w:szCs w:val="24"/>
        </w:rPr>
        <w:t xml:space="preserve">XI.- Vigilar y controlar las oficinas recaudadoras municipales; </w:t>
      </w:r>
    </w:p>
    <w:p w:rsidR="00291FC4" w:rsidRPr="00291FC4" w:rsidRDefault="00291FC4" w:rsidP="00585C04">
      <w:pPr>
        <w:spacing w:after="0" w:line="240" w:lineRule="auto"/>
        <w:jc w:val="both"/>
        <w:rPr>
          <w:rFonts w:ascii="Arial" w:hAnsi="Arial" w:cs="Arial"/>
          <w:sz w:val="24"/>
          <w:szCs w:val="24"/>
        </w:rPr>
      </w:pPr>
    </w:p>
    <w:p w:rsidR="00291FC4" w:rsidRPr="00291FC4" w:rsidRDefault="00585C04" w:rsidP="00585C04">
      <w:pPr>
        <w:spacing w:after="0" w:line="240" w:lineRule="auto"/>
        <w:jc w:val="both"/>
        <w:rPr>
          <w:rFonts w:ascii="Arial" w:hAnsi="Arial" w:cs="Arial"/>
          <w:sz w:val="24"/>
          <w:szCs w:val="24"/>
        </w:rPr>
      </w:pPr>
      <w:r w:rsidRPr="00291FC4">
        <w:rPr>
          <w:rFonts w:ascii="Arial" w:hAnsi="Arial" w:cs="Arial"/>
          <w:sz w:val="24"/>
          <w:szCs w:val="24"/>
        </w:rPr>
        <w:lastRenderedPageBreak/>
        <w:t xml:space="preserve">XII.- Hacer las retenciones y el entero de los impuestos sobre sueldos y salarios u otros que le impongan las disposiciones vigentes, cuando corresponda; </w:t>
      </w:r>
    </w:p>
    <w:p w:rsidR="00291FC4" w:rsidRPr="00291FC4" w:rsidRDefault="00291FC4" w:rsidP="00585C04">
      <w:pPr>
        <w:spacing w:after="0" w:line="240" w:lineRule="auto"/>
        <w:jc w:val="both"/>
        <w:rPr>
          <w:rFonts w:ascii="Arial" w:hAnsi="Arial" w:cs="Arial"/>
          <w:sz w:val="24"/>
          <w:szCs w:val="24"/>
        </w:rPr>
      </w:pPr>
    </w:p>
    <w:p w:rsidR="00291FC4" w:rsidRPr="00291FC4" w:rsidRDefault="00585C04" w:rsidP="00585C04">
      <w:pPr>
        <w:spacing w:after="0" w:line="240" w:lineRule="auto"/>
        <w:jc w:val="both"/>
        <w:rPr>
          <w:rFonts w:ascii="Arial" w:hAnsi="Arial" w:cs="Arial"/>
          <w:sz w:val="24"/>
          <w:szCs w:val="24"/>
        </w:rPr>
      </w:pPr>
      <w:r w:rsidRPr="00291FC4">
        <w:rPr>
          <w:rFonts w:ascii="Arial" w:hAnsi="Arial" w:cs="Arial"/>
          <w:sz w:val="24"/>
          <w:szCs w:val="24"/>
        </w:rPr>
        <w:t>XIII.- Notificar las resoluciones y demás actos administrativos que deriven del ejercicio de sus facultades en materia de comprobación y recaudación de ingresos municipales;</w:t>
      </w:r>
    </w:p>
    <w:p w:rsidR="00291FC4" w:rsidRPr="00291FC4" w:rsidRDefault="00291FC4" w:rsidP="00585C04">
      <w:pPr>
        <w:spacing w:after="0" w:line="240" w:lineRule="auto"/>
        <w:jc w:val="both"/>
        <w:rPr>
          <w:rFonts w:ascii="Arial" w:hAnsi="Arial" w:cs="Arial"/>
          <w:sz w:val="24"/>
          <w:szCs w:val="24"/>
        </w:rPr>
      </w:pPr>
    </w:p>
    <w:p w:rsidR="00291FC4" w:rsidRPr="00291FC4" w:rsidRDefault="00585C04" w:rsidP="00585C04">
      <w:pPr>
        <w:spacing w:after="0" w:line="240" w:lineRule="auto"/>
        <w:jc w:val="both"/>
        <w:rPr>
          <w:rFonts w:ascii="Arial" w:hAnsi="Arial" w:cs="Arial"/>
          <w:sz w:val="24"/>
          <w:szCs w:val="24"/>
        </w:rPr>
      </w:pPr>
      <w:r w:rsidRPr="00291FC4">
        <w:rPr>
          <w:rFonts w:ascii="Arial" w:hAnsi="Arial" w:cs="Arial"/>
          <w:sz w:val="24"/>
          <w:szCs w:val="24"/>
        </w:rPr>
        <w:t xml:space="preserve">XIV.- Ampliar y mantener actualizado el registro municipal de contribuyentes; </w:t>
      </w:r>
    </w:p>
    <w:p w:rsidR="00291FC4" w:rsidRPr="00291FC4" w:rsidRDefault="00291FC4" w:rsidP="00585C04">
      <w:pPr>
        <w:spacing w:after="0" w:line="240" w:lineRule="auto"/>
        <w:jc w:val="both"/>
        <w:rPr>
          <w:rFonts w:ascii="Arial" w:hAnsi="Arial" w:cs="Arial"/>
          <w:sz w:val="24"/>
          <w:szCs w:val="24"/>
        </w:rPr>
      </w:pPr>
    </w:p>
    <w:p w:rsidR="00291FC4" w:rsidRPr="00291FC4" w:rsidRDefault="00585C04" w:rsidP="00585C04">
      <w:pPr>
        <w:spacing w:after="0" w:line="240" w:lineRule="auto"/>
        <w:jc w:val="both"/>
        <w:rPr>
          <w:rFonts w:ascii="Arial" w:hAnsi="Arial" w:cs="Arial"/>
          <w:sz w:val="24"/>
          <w:szCs w:val="24"/>
        </w:rPr>
      </w:pPr>
      <w:r w:rsidRPr="00291FC4">
        <w:rPr>
          <w:rFonts w:ascii="Arial" w:hAnsi="Arial" w:cs="Arial"/>
          <w:sz w:val="24"/>
          <w:szCs w:val="24"/>
        </w:rPr>
        <w:t xml:space="preserve">XV.- Dar cumplimiento y ejercer las facultades derivadas de los convenios, que en materia fiscal celebre con el Gobierno del Estado, con la Federación o con los Ayuntamientos; </w:t>
      </w:r>
    </w:p>
    <w:p w:rsidR="00291FC4" w:rsidRPr="00291FC4" w:rsidRDefault="00291FC4" w:rsidP="00585C04">
      <w:pPr>
        <w:spacing w:after="0" w:line="240" w:lineRule="auto"/>
        <w:jc w:val="both"/>
        <w:rPr>
          <w:rFonts w:ascii="Arial" w:hAnsi="Arial" w:cs="Arial"/>
          <w:sz w:val="24"/>
          <w:szCs w:val="24"/>
        </w:rPr>
      </w:pPr>
    </w:p>
    <w:p w:rsidR="00291FC4" w:rsidRPr="00291FC4" w:rsidRDefault="00585C04" w:rsidP="00585C04">
      <w:pPr>
        <w:spacing w:after="0" w:line="240" w:lineRule="auto"/>
        <w:jc w:val="both"/>
        <w:rPr>
          <w:rFonts w:ascii="Arial" w:hAnsi="Arial" w:cs="Arial"/>
          <w:sz w:val="24"/>
          <w:szCs w:val="24"/>
        </w:rPr>
      </w:pPr>
      <w:r w:rsidRPr="00291FC4">
        <w:rPr>
          <w:rFonts w:ascii="Arial" w:hAnsi="Arial" w:cs="Arial"/>
          <w:sz w:val="24"/>
          <w:szCs w:val="24"/>
        </w:rPr>
        <w:t>XVI.- Ordenar y practicar la comprobación del cumplimiento de las obligaciones fiscales a cargo de los contribuyentes de la Hacienda Pública Municipal a través de requerimientos, visitas de inspección, intervención y revisiones en las oficinas de la Tesorería Municipal;</w:t>
      </w:r>
    </w:p>
    <w:p w:rsidR="00291FC4" w:rsidRPr="00291FC4" w:rsidRDefault="00291FC4" w:rsidP="00585C04">
      <w:pPr>
        <w:spacing w:after="0" w:line="240" w:lineRule="auto"/>
        <w:jc w:val="both"/>
        <w:rPr>
          <w:rFonts w:ascii="Arial" w:hAnsi="Arial" w:cs="Arial"/>
          <w:sz w:val="24"/>
          <w:szCs w:val="24"/>
        </w:rPr>
      </w:pPr>
    </w:p>
    <w:p w:rsidR="00291FC4" w:rsidRPr="00291FC4" w:rsidRDefault="00585C04" w:rsidP="00585C04">
      <w:pPr>
        <w:spacing w:after="0" w:line="240" w:lineRule="auto"/>
        <w:jc w:val="both"/>
        <w:rPr>
          <w:rFonts w:ascii="Arial" w:hAnsi="Arial" w:cs="Arial"/>
          <w:sz w:val="24"/>
          <w:szCs w:val="24"/>
        </w:rPr>
      </w:pPr>
      <w:r w:rsidRPr="00291FC4">
        <w:rPr>
          <w:rFonts w:ascii="Arial" w:hAnsi="Arial" w:cs="Arial"/>
          <w:sz w:val="24"/>
          <w:szCs w:val="24"/>
        </w:rPr>
        <w:t xml:space="preserve">XVII.- Dirigir los servicios de inspección y vigilancia fiscal en el Municipio de su circunscripción territorial; </w:t>
      </w:r>
    </w:p>
    <w:p w:rsidR="00291FC4" w:rsidRPr="00291FC4" w:rsidRDefault="00291FC4" w:rsidP="00585C04">
      <w:pPr>
        <w:spacing w:after="0" w:line="240" w:lineRule="auto"/>
        <w:jc w:val="both"/>
        <w:rPr>
          <w:rFonts w:ascii="Arial" w:hAnsi="Arial" w:cs="Arial"/>
          <w:sz w:val="24"/>
          <w:szCs w:val="24"/>
        </w:rPr>
      </w:pPr>
    </w:p>
    <w:p w:rsidR="00291FC4" w:rsidRPr="00291FC4" w:rsidRDefault="00585C04" w:rsidP="00585C04">
      <w:pPr>
        <w:spacing w:after="0" w:line="240" w:lineRule="auto"/>
        <w:jc w:val="both"/>
        <w:rPr>
          <w:rFonts w:ascii="Arial" w:hAnsi="Arial" w:cs="Arial"/>
          <w:sz w:val="24"/>
          <w:szCs w:val="24"/>
        </w:rPr>
      </w:pPr>
      <w:r w:rsidRPr="00291FC4">
        <w:rPr>
          <w:rFonts w:ascii="Arial" w:hAnsi="Arial" w:cs="Arial"/>
          <w:sz w:val="24"/>
          <w:szCs w:val="24"/>
        </w:rPr>
        <w:t xml:space="preserve">XVIII.- Proporcionar asesoría a instituciones públicas y particulares en materia de interpretación y aplicación de leyes fiscales, así como realizar una campaña permanente de orientación y difusión en materia fiscal municipal; </w:t>
      </w:r>
    </w:p>
    <w:p w:rsidR="00291FC4" w:rsidRPr="00291FC4" w:rsidRDefault="00291FC4" w:rsidP="00585C04">
      <w:pPr>
        <w:spacing w:after="0" w:line="240" w:lineRule="auto"/>
        <w:jc w:val="both"/>
        <w:rPr>
          <w:rFonts w:ascii="Arial" w:hAnsi="Arial" w:cs="Arial"/>
          <w:sz w:val="24"/>
          <w:szCs w:val="24"/>
        </w:rPr>
      </w:pPr>
    </w:p>
    <w:p w:rsidR="00291FC4" w:rsidRPr="00291FC4" w:rsidRDefault="00585C04" w:rsidP="00585C04">
      <w:pPr>
        <w:spacing w:after="0" w:line="240" w:lineRule="auto"/>
        <w:jc w:val="both"/>
        <w:rPr>
          <w:rFonts w:ascii="Arial" w:hAnsi="Arial" w:cs="Arial"/>
          <w:sz w:val="24"/>
          <w:szCs w:val="24"/>
        </w:rPr>
      </w:pPr>
      <w:r w:rsidRPr="00291FC4">
        <w:rPr>
          <w:rFonts w:ascii="Arial" w:hAnsi="Arial" w:cs="Arial"/>
          <w:sz w:val="24"/>
          <w:szCs w:val="24"/>
        </w:rPr>
        <w:t xml:space="preserve">XIX.- Tramitar y resolver los recursos administrativos que establece el Código Fiscal Municipal del Estado de Oaxaca; </w:t>
      </w:r>
    </w:p>
    <w:p w:rsidR="00291FC4" w:rsidRPr="00291FC4" w:rsidRDefault="00291FC4" w:rsidP="00585C04">
      <w:pPr>
        <w:spacing w:after="0" w:line="240" w:lineRule="auto"/>
        <w:jc w:val="both"/>
        <w:rPr>
          <w:rFonts w:ascii="Arial" w:hAnsi="Arial" w:cs="Arial"/>
          <w:sz w:val="24"/>
          <w:szCs w:val="24"/>
        </w:rPr>
      </w:pPr>
    </w:p>
    <w:p w:rsidR="00291FC4" w:rsidRPr="00291FC4" w:rsidRDefault="00585C04" w:rsidP="00585C04">
      <w:pPr>
        <w:spacing w:after="0" w:line="240" w:lineRule="auto"/>
        <w:jc w:val="both"/>
        <w:rPr>
          <w:rFonts w:ascii="Arial" w:hAnsi="Arial" w:cs="Arial"/>
          <w:sz w:val="24"/>
          <w:szCs w:val="24"/>
        </w:rPr>
      </w:pPr>
      <w:r w:rsidRPr="00291FC4">
        <w:rPr>
          <w:rFonts w:ascii="Arial" w:hAnsi="Arial" w:cs="Arial"/>
          <w:sz w:val="24"/>
          <w:szCs w:val="24"/>
        </w:rPr>
        <w:t>XX.- Imponer las sanciones que correspondan por infracciones a las disposiciones fiscales municipales;</w:t>
      </w:r>
    </w:p>
    <w:p w:rsidR="00291FC4" w:rsidRPr="00291FC4" w:rsidRDefault="00291FC4" w:rsidP="00585C04">
      <w:pPr>
        <w:spacing w:after="0" w:line="240" w:lineRule="auto"/>
        <w:jc w:val="both"/>
        <w:rPr>
          <w:rFonts w:ascii="Arial" w:hAnsi="Arial" w:cs="Arial"/>
          <w:sz w:val="24"/>
          <w:szCs w:val="24"/>
        </w:rPr>
      </w:pPr>
    </w:p>
    <w:p w:rsidR="00291FC4" w:rsidRPr="00291FC4" w:rsidRDefault="00585C04" w:rsidP="00585C04">
      <w:pPr>
        <w:spacing w:after="0" w:line="240" w:lineRule="auto"/>
        <w:jc w:val="both"/>
        <w:rPr>
          <w:rFonts w:ascii="Arial" w:hAnsi="Arial" w:cs="Arial"/>
          <w:sz w:val="24"/>
          <w:szCs w:val="24"/>
        </w:rPr>
      </w:pPr>
      <w:r w:rsidRPr="00291FC4">
        <w:rPr>
          <w:rFonts w:ascii="Arial" w:hAnsi="Arial" w:cs="Arial"/>
          <w:sz w:val="24"/>
          <w:szCs w:val="24"/>
        </w:rPr>
        <w:t xml:space="preserve">XXI.- Expedir documentos para la identificación del personal que lleve a cabo facultades de recaudación, comprobación, inspección y vigilancia fiscal, económica-coactiva y demás relacionadas con la hacienda pública municipal, así como de los convenios que en materia fiscal celebre con el Gobierno del Estado, con la Federación o con los Ayuntamientos; </w:t>
      </w:r>
    </w:p>
    <w:p w:rsidR="00291FC4" w:rsidRPr="00291FC4" w:rsidRDefault="00291FC4" w:rsidP="00585C04">
      <w:pPr>
        <w:spacing w:after="0" w:line="240" w:lineRule="auto"/>
        <w:jc w:val="both"/>
        <w:rPr>
          <w:rFonts w:ascii="Arial" w:hAnsi="Arial" w:cs="Arial"/>
          <w:sz w:val="24"/>
          <w:szCs w:val="24"/>
        </w:rPr>
      </w:pPr>
    </w:p>
    <w:p w:rsidR="00291FC4" w:rsidRPr="00291FC4" w:rsidRDefault="00585C04" w:rsidP="00585C04">
      <w:pPr>
        <w:spacing w:after="0" w:line="240" w:lineRule="auto"/>
        <w:jc w:val="both"/>
        <w:rPr>
          <w:rFonts w:ascii="Arial" w:hAnsi="Arial" w:cs="Arial"/>
          <w:sz w:val="24"/>
          <w:szCs w:val="24"/>
        </w:rPr>
      </w:pPr>
      <w:r w:rsidRPr="00291FC4">
        <w:rPr>
          <w:rFonts w:ascii="Arial" w:hAnsi="Arial" w:cs="Arial"/>
          <w:sz w:val="24"/>
          <w:szCs w:val="24"/>
        </w:rPr>
        <w:t xml:space="preserve">XXII.- Tramitar y resolver la solicitud de aclaración de datos que presenten los contribuyentes de la hacienda pública municipal, en términos de lo dispuesto por el artículo 75 del Código Fiscal Municipal del Estado de Oaxaca; </w:t>
      </w:r>
    </w:p>
    <w:p w:rsidR="00291FC4" w:rsidRPr="00291FC4" w:rsidRDefault="00291FC4" w:rsidP="00585C04">
      <w:pPr>
        <w:spacing w:after="0" w:line="240" w:lineRule="auto"/>
        <w:jc w:val="both"/>
        <w:rPr>
          <w:rFonts w:ascii="Arial" w:hAnsi="Arial" w:cs="Arial"/>
          <w:sz w:val="24"/>
          <w:szCs w:val="24"/>
        </w:rPr>
      </w:pPr>
    </w:p>
    <w:p w:rsidR="00291FC4" w:rsidRPr="00291FC4" w:rsidRDefault="00585C04" w:rsidP="00585C04">
      <w:pPr>
        <w:spacing w:after="0" w:line="240" w:lineRule="auto"/>
        <w:jc w:val="both"/>
        <w:rPr>
          <w:rFonts w:ascii="Arial" w:hAnsi="Arial" w:cs="Arial"/>
          <w:sz w:val="24"/>
          <w:szCs w:val="24"/>
        </w:rPr>
      </w:pPr>
      <w:r w:rsidRPr="00291FC4">
        <w:rPr>
          <w:rFonts w:ascii="Arial" w:hAnsi="Arial" w:cs="Arial"/>
          <w:sz w:val="24"/>
          <w:szCs w:val="24"/>
        </w:rPr>
        <w:t xml:space="preserve">XXIII.- Interpretar y aplicar las disposiciones fiscales municipales; y </w:t>
      </w:r>
    </w:p>
    <w:p w:rsidR="00291FC4" w:rsidRPr="00291FC4" w:rsidRDefault="00291FC4" w:rsidP="00585C04">
      <w:pPr>
        <w:spacing w:after="0" w:line="240" w:lineRule="auto"/>
        <w:jc w:val="both"/>
        <w:rPr>
          <w:rFonts w:ascii="Arial" w:hAnsi="Arial" w:cs="Arial"/>
          <w:sz w:val="24"/>
          <w:szCs w:val="24"/>
        </w:rPr>
      </w:pPr>
    </w:p>
    <w:p w:rsidR="00585C04" w:rsidRPr="00291FC4" w:rsidRDefault="00585C04" w:rsidP="00585C04">
      <w:pPr>
        <w:spacing w:after="0" w:line="240" w:lineRule="auto"/>
        <w:jc w:val="both"/>
        <w:rPr>
          <w:rFonts w:ascii="Arial" w:hAnsi="Arial" w:cs="Arial"/>
          <w:b/>
          <w:sz w:val="24"/>
          <w:szCs w:val="24"/>
        </w:rPr>
      </w:pPr>
      <w:r w:rsidRPr="00291FC4">
        <w:rPr>
          <w:rFonts w:ascii="Arial" w:hAnsi="Arial" w:cs="Arial"/>
          <w:sz w:val="24"/>
          <w:szCs w:val="24"/>
        </w:rPr>
        <w:t xml:space="preserve">XXIV.- Las demás que en ámbito de su competencia le confiera las demás leyes y </w:t>
      </w:r>
      <w:bookmarkStart w:id="0" w:name="_GoBack"/>
      <w:bookmarkEnd w:id="0"/>
      <w:r w:rsidRPr="00291FC4">
        <w:rPr>
          <w:rFonts w:ascii="Arial" w:hAnsi="Arial" w:cs="Arial"/>
          <w:sz w:val="24"/>
          <w:szCs w:val="24"/>
        </w:rPr>
        <w:t>reglamentos municipales.</w:t>
      </w:r>
    </w:p>
    <w:sectPr w:rsidR="00585C04" w:rsidRPr="00291F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04"/>
    <w:rsid w:val="00291FC4"/>
    <w:rsid w:val="00585C04"/>
    <w:rsid w:val="00810F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57C9B"/>
  <w15:chartTrackingRefBased/>
  <w15:docId w15:val="{4F932467-96E9-478E-B09E-75DDEBB34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91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1040</Words>
  <Characters>5726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2019-03-01T19:31:00Z</dcterms:created>
  <dcterms:modified xsi:type="dcterms:W3CDTF">2019-03-01T19:48:00Z</dcterms:modified>
</cp:coreProperties>
</file>